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40"/>
        </w:tabs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widowControl/>
        <w:tabs>
          <w:tab w:val="left" w:pos="540"/>
        </w:tabs>
        <w:snapToGrid w:val="0"/>
        <w:spacing w:line="360" w:lineRule="auto"/>
        <w:jc w:val="center"/>
        <w:rPr>
          <w:rFonts w:ascii="黑体" w:hAnsi="黑体" w:eastAsia="黑体" w:cs="黑体"/>
          <w:bCs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1"/>
          <w:sz w:val="32"/>
          <w:szCs w:val="32"/>
        </w:rPr>
        <w:t>《网络安全产品互联互通白皮书》参编单位申请表</w:t>
      </w:r>
    </w:p>
    <w:tbl>
      <w:tblPr>
        <w:tblStyle w:val="5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企业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高等院校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科研机构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检测机构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认证机构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是否具有相关实践案例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案例简要情况：（如提供具体案例可附后）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二、专家代表信息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我单位申请成为《网络安全产品互联互通白皮书》参编单位，指派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作为编制专家代表，所发表意见视同我单位意见。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spacing w:after="156" w:afterLines="50" w:line="5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</w:t>
            </w:r>
          </w:p>
        </w:tc>
      </w:tr>
    </w:tbl>
    <w:p>
      <w:pPr>
        <w:widowControl/>
        <w:spacing w:line="224" w:lineRule="atLeast"/>
        <w:jc w:val="left"/>
      </w:pPr>
      <w:r>
        <w:rPr>
          <w:rFonts w:hint="eastAsia" w:ascii="黑体" w:hAnsi="黑体" w:eastAsia="黑体" w:cs="黑体"/>
          <w:szCs w:val="21"/>
        </w:rPr>
        <w:t>注：请将申请表电子版（WORD版及盖章扫描PDF版）于2022年7月1日前发送至邮箱cciahyz@china-cia.org.cn</w:t>
      </w:r>
      <w:bookmarkStart w:id="0" w:name="_GoBack"/>
      <w:bookmarkEnd w:id="0"/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80997"/>
    <w:rsid w:val="7C9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2022-06-27T07:18:00Z</dcterms:created>
  <dc:creator>小樱桃</dc:creator>
  <cp:lastModifiedBy>小樱桃</cp:lastModifiedBy>
  <dcterms:modified xsi:type="dcterms:W3CDTF">2022-06-27T07:18:51Z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